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F28B52" w14:textId="77777777" w:rsidR="00341938" w:rsidRPr="000A6943" w:rsidRDefault="00341938" w:rsidP="00341938">
      <w:pPr>
        <w:rPr>
          <w:b/>
          <w:sz w:val="28"/>
          <w:szCs w:val="28"/>
        </w:rPr>
      </w:pPr>
      <w:r w:rsidRPr="000A6943">
        <w:rPr>
          <w:b/>
          <w:sz w:val="28"/>
          <w:szCs w:val="28"/>
        </w:rPr>
        <w:t>PRESIDENTS’ ADDRESS AND OPTICAL QUESTION TIME AT OPTRAFAIR 20/20</w:t>
      </w:r>
    </w:p>
    <w:p w14:paraId="14D77F31" w14:textId="73EE4535" w:rsidR="00341938" w:rsidRPr="000924F6" w:rsidRDefault="002021E2" w:rsidP="00341938">
      <w:hyperlink r:id="rId5" w:history="1">
        <w:r w:rsidR="00341938" w:rsidRPr="002021E2">
          <w:rPr>
            <w:rStyle w:val="Hyperlink"/>
          </w:rPr>
          <w:t>Optrafair 20/20</w:t>
        </w:r>
      </w:hyperlink>
      <w:r w:rsidR="00341938">
        <w:t xml:space="preserve"> offers world class presentations and debate from industry experts covering the issues and concerns facing the optical industry, as well as providing suggested solutions. The Presidents’ Address and Optical Question Time are exclusive, brand-new features at a revitalised Optrafair 20/20, which offers </w:t>
      </w:r>
      <w:r w:rsidR="00341938" w:rsidRPr="000924F6">
        <w:t xml:space="preserve">delegates a unique opportunity to hear from the Presidents of </w:t>
      </w:r>
      <w:r w:rsidR="00371DE3" w:rsidRPr="000924F6">
        <w:t xml:space="preserve">some of the county’s leading colleges, </w:t>
      </w:r>
      <w:r w:rsidR="00341938" w:rsidRPr="000924F6">
        <w:t>industry and membership bodies, retailers and practitioners from independent practices and corporates.</w:t>
      </w:r>
      <w:r>
        <w:t xml:space="preserve"> </w:t>
      </w:r>
      <w:hyperlink r:id="rId6" w:history="1">
        <w:r w:rsidRPr="002021E2">
          <w:rPr>
            <w:rStyle w:val="Hyperlink"/>
          </w:rPr>
          <w:t>Register free to join these sessions</w:t>
        </w:r>
      </w:hyperlink>
      <w:r>
        <w:t xml:space="preserve">. </w:t>
      </w:r>
    </w:p>
    <w:p w14:paraId="21397401" w14:textId="7D4381C6" w:rsidR="00341938" w:rsidRPr="000924F6" w:rsidRDefault="00341938" w:rsidP="00341938">
      <w:r w:rsidRPr="000924F6">
        <w:t xml:space="preserve">The Presidents’ Address will be chaired by Clive Marchant, ABDO’s President, and features </w:t>
      </w:r>
      <w:r w:rsidR="00371DE3" w:rsidRPr="000924F6">
        <w:t xml:space="preserve">Mike Burdon, President of the Royal College of Ophthalmologists. </w:t>
      </w:r>
      <w:r w:rsidRPr="000924F6">
        <w:t>C</w:t>
      </w:r>
      <w:bookmarkStart w:id="0" w:name="_GoBack"/>
      <w:bookmarkEnd w:id="0"/>
      <w:r w:rsidRPr="000924F6">
        <w:t>olin Davidson, Vice President of the College of Optometrists, Richard Whittington, Chief Operating Officer at LOCSU</w:t>
      </w:r>
      <w:r w:rsidR="00371DE3" w:rsidRPr="000924F6">
        <w:t xml:space="preserve"> and </w:t>
      </w:r>
      <w:r w:rsidRPr="000924F6">
        <w:t>Jonathon Bench, President of BCLA</w:t>
      </w:r>
      <w:r w:rsidR="00371DE3" w:rsidRPr="000924F6">
        <w:t xml:space="preserve">. </w:t>
      </w:r>
      <w:r w:rsidRPr="000924F6">
        <w:t xml:space="preserve">The theme for the Presidents’ Address will be ‘What are the main priorities for the profession in improving eyecare for the public?’ </w:t>
      </w:r>
    </w:p>
    <w:p w14:paraId="342400D6" w14:textId="7A8D8FCF" w:rsidR="00341938" w:rsidRPr="000924F6" w:rsidRDefault="00341938" w:rsidP="00341938">
      <w:r w:rsidRPr="000924F6">
        <w:t xml:space="preserve">Optical Question Time is another new feature for Optrafair 20/20, with high-profile entrepreneurs, practitioners and experts from across the optical sectors. The panellists taking part include Doug Perkins, co-founder of Specsavers, David </w:t>
      </w:r>
      <w:proofErr w:type="spellStart"/>
      <w:r w:rsidRPr="000924F6">
        <w:t>Moulsdale</w:t>
      </w:r>
      <w:proofErr w:type="spellEnd"/>
      <w:r w:rsidRPr="000924F6">
        <w:t>, Chair and CEO, Optical Express</w:t>
      </w:r>
      <w:r w:rsidR="000924F6">
        <w:t xml:space="preserve"> and</w:t>
      </w:r>
      <w:r w:rsidRPr="000924F6">
        <w:t xml:space="preserve"> Imran Hakim, Chief Executive, Hakim Group, as well as Lynne Fernandes, Lynne Fernandes Optometrists, Professor Nicholas </w:t>
      </w:r>
      <w:proofErr w:type="spellStart"/>
      <w:r w:rsidRPr="000924F6">
        <w:t>Rumney</w:t>
      </w:r>
      <w:proofErr w:type="spellEnd"/>
      <w:r w:rsidRPr="000924F6">
        <w:t xml:space="preserve">, Chair, BBR Optometry Ltd and </w:t>
      </w:r>
      <w:proofErr w:type="spellStart"/>
      <w:r w:rsidRPr="000924F6">
        <w:t>Dr.</w:t>
      </w:r>
      <w:proofErr w:type="spellEnd"/>
      <w:r w:rsidRPr="000924F6">
        <w:t xml:space="preserve"> Scott Mackie, Co-Founder, Mackie Eyecare and Director, Mackie Professional Services. </w:t>
      </w:r>
    </w:p>
    <w:p w14:paraId="6440ED9A" w14:textId="77777777" w:rsidR="00341938" w:rsidRPr="000924F6" w:rsidRDefault="00341938" w:rsidP="00341938">
      <w:r w:rsidRPr="000924F6">
        <w:t xml:space="preserve">We are also delighted to announce that Optician comedienne Sarah Morgan will host proceedings. </w:t>
      </w:r>
    </w:p>
    <w:p w14:paraId="29E82150" w14:textId="77777777" w:rsidR="00341938" w:rsidRPr="000924F6" w:rsidRDefault="00341938" w:rsidP="00341938">
      <w:r w:rsidRPr="000924F6">
        <w:t>Optical Question Time Themes will be:</w:t>
      </w:r>
    </w:p>
    <w:p w14:paraId="4952B0E9" w14:textId="77777777" w:rsidR="00341938" w:rsidRPr="000924F6" w:rsidRDefault="00341938" w:rsidP="00341938">
      <w:pPr>
        <w:pStyle w:val="ListParagraph"/>
        <w:numPr>
          <w:ilvl w:val="0"/>
          <w:numId w:val="1"/>
        </w:numPr>
      </w:pPr>
      <w:r w:rsidRPr="000924F6">
        <w:t>NHS</w:t>
      </w:r>
    </w:p>
    <w:p w14:paraId="0459B2FD" w14:textId="77777777" w:rsidR="00341938" w:rsidRPr="000924F6" w:rsidRDefault="00341938" w:rsidP="00341938">
      <w:pPr>
        <w:pStyle w:val="ListParagraph"/>
        <w:numPr>
          <w:ilvl w:val="0"/>
          <w:numId w:val="1"/>
        </w:numPr>
      </w:pPr>
      <w:r w:rsidRPr="000924F6">
        <w:t>Education</w:t>
      </w:r>
    </w:p>
    <w:p w14:paraId="00344D4F" w14:textId="77777777" w:rsidR="00341938" w:rsidRPr="000924F6" w:rsidRDefault="00341938" w:rsidP="00341938">
      <w:pPr>
        <w:pStyle w:val="ListParagraph"/>
        <w:numPr>
          <w:ilvl w:val="0"/>
          <w:numId w:val="1"/>
        </w:numPr>
      </w:pPr>
      <w:r w:rsidRPr="000924F6">
        <w:t>Environment</w:t>
      </w:r>
    </w:p>
    <w:p w14:paraId="7186886B" w14:textId="77777777" w:rsidR="00341938" w:rsidRPr="000924F6" w:rsidRDefault="00341938" w:rsidP="00341938">
      <w:pPr>
        <w:pStyle w:val="ListParagraph"/>
        <w:numPr>
          <w:ilvl w:val="0"/>
          <w:numId w:val="1"/>
        </w:numPr>
      </w:pPr>
      <w:r w:rsidRPr="000924F6">
        <w:t>The Market Place</w:t>
      </w:r>
    </w:p>
    <w:p w14:paraId="512C5DF8" w14:textId="77777777" w:rsidR="00341938" w:rsidRPr="000924F6" w:rsidRDefault="00341938" w:rsidP="00341938">
      <w:pPr>
        <w:pStyle w:val="ListParagraph"/>
        <w:numPr>
          <w:ilvl w:val="0"/>
          <w:numId w:val="1"/>
        </w:numPr>
      </w:pPr>
      <w:r w:rsidRPr="000924F6">
        <w:t>The Future</w:t>
      </w:r>
    </w:p>
    <w:p w14:paraId="2E1DC6F1" w14:textId="77777777" w:rsidR="00341938" w:rsidRPr="000924F6" w:rsidRDefault="00341938" w:rsidP="00341938">
      <w:r w:rsidRPr="000924F6">
        <w:t>There will be an opportunity to ask questions at the end of the session.</w:t>
      </w:r>
    </w:p>
    <w:p w14:paraId="4765C8D8" w14:textId="79FA0E41" w:rsidR="00341938" w:rsidRPr="00A378A4" w:rsidRDefault="00341938" w:rsidP="00341938">
      <w:r w:rsidRPr="000924F6">
        <w:t>Chair of FMO, Stuart Burn said: ‘</w:t>
      </w:r>
      <w:r w:rsidR="00371DE3" w:rsidRPr="000924F6">
        <w:t xml:space="preserve">Gaining the support and commitment of so many of the country’s leading experts and </w:t>
      </w:r>
      <w:r w:rsidRPr="000924F6">
        <w:t>industry</w:t>
      </w:r>
      <w:r w:rsidR="00371DE3" w:rsidRPr="000924F6">
        <w:t xml:space="preserve"> leaders</w:t>
      </w:r>
      <w:r w:rsidRPr="000924F6">
        <w:t xml:space="preserve"> for the Presidents’ Address and Optical Question Time</w:t>
      </w:r>
      <w:r w:rsidR="00371DE3" w:rsidRPr="000924F6">
        <w:t>,</w:t>
      </w:r>
      <w:r w:rsidRPr="000924F6">
        <w:t xml:space="preserve"> </w:t>
      </w:r>
      <w:r w:rsidR="00371DE3" w:rsidRPr="000924F6">
        <w:t xml:space="preserve">will provide a fantastic forum </w:t>
      </w:r>
      <w:r w:rsidRPr="000924F6">
        <w:t xml:space="preserve">to discuss </w:t>
      </w:r>
      <w:r w:rsidR="00371DE3" w:rsidRPr="000924F6">
        <w:t xml:space="preserve">and debate </w:t>
      </w:r>
      <w:r w:rsidRPr="000924F6">
        <w:t>the issues that really matter to the industry.</w:t>
      </w:r>
      <w:r>
        <w:t xml:space="preserve"> Feedback from last year’s Optrafair revealed a demand for top level debate. I can assure you that Optrafair 20/20 will be well worth the wait.’</w:t>
      </w:r>
    </w:p>
    <w:p w14:paraId="26D6D046" w14:textId="77777777" w:rsidR="00341938" w:rsidRDefault="00341938" w:rsidP="00341938">
      <w:pPr>
        <w:framePr w:hSpace="180" w:wrap="around" w:vAnchor="text" w:hAnchor="text" w:x="-998" w:y="1"/>
        <w:suppressOverlap/>
      </w:pPr>
      <w:r>
        <w:rPr>
          <w:b/>
        </w:rPr>
        <w:t xml:space="preserve">                    </w:t>
      </w:r>
    </w:p>
    <w:p w14:paraId="1A00E40D" w14:textId="77777777" w:rsidR="00341938" w:rsidRDefault="00341938" w:rsidP="00341938">
      <w:r>
        <w:t xml:space="preserve">‘Both the Presidents’ Address and Optical Question Time will offer frank and insightful discussion and debate. Optrafair 20/20 will offer delegates the opportunity to glimpse into the future of </w:t>
      </w:r>
      <w:r w:rsidRPr="00867CF6">
        <w:t>practice and provide practitioners with some valuable thoughts on their future strategy.</w:t>
      </w:r>
      <w:r>
        <w:t xml:space="preserve"> </w:t>
      </w:r>
    </w:p>
    <w:p w14:paraId="2F39794D" w14:textId="69717A9B" w:rsidR="00341938" w:rsidRDefault="00341938" w:rsidP="00341938">
      <w:r>
        <w:t xml:space="preserve">Optrafair 20/20 will take place between April 4 and 6 at the NEC in Birmingham. </w:t>
      </w:r>
      <w:r w:rsidR="002021E2">
        <w:t xml:space="preserve">Find more information </w:t>
      </w:r>
      <w:hyperlink r:id="rId7" w:history="1">
        <w:r w:rsidR="002021E2" w:rsidRPr="002021E2">
          <w:rPr>
            <w:rStyle w:val="Hyperlink"/>
          </w:rPr>
          <w:t>here</w:t>
        </w:r>
      </w:hyperlink>
      <w:r w:rsidR="002021E2">
        <w:t xml:space="preserve">, and register your free place </w:t>
      </w:r>
      <w:hyperlink r:id="rId8" w:history="1">
        <w:r w:rsidR="002021E2" w:rsidRPr="002021E2">
          <w:rPr>
            <w:rStyle w:val="Hyperlink"/>
          </w:rPr>
          <w:t>here</w:t>
        </w:r>
      </w:hyperlink>
      <w:r w:rsidR="002021E2">
        <w:t xml:space="preserve">. </w:t>
      </w:r>
    </w:p>
    <w:p w14:paraId="4AEF49C0" w14:textId="75DD8AF2" w:rsidR="004E780B" w:rsidRPr="004E780B" w:rsidRDefault="004E780B">
      <w:pPr>
        <w:rPr>
          <w:b/>
          <w:bCs/>
          <w:sz w:val="36"/>
          <w:szCs w:val="36"/>
          <w:u w:val="single"/>
        </w:rPr>
      </w:pPr>
      <w:r>
        <w:br w:type="page"/>
      </w:r>
    </w:p>
    <w:p w14:paraId="4F2854F5" w14:textId="3B3D647D" w:rsidR="00341938" w:rsidRPr="004E780B" w:rsidRDefault="004E780B" w:rsidP="004E780B">
      <w:pPr>
        <w:jc w:val="center"/>
        <w:rPr>
          <w:b/>
          <w:bCs/>
          <w:sz w:val="36"/>
          <w:szCs w:val="36"/>
          <w:u w:val="single"/>
        </w:rPr>
      </w:pPr>
      <w:r w:rsidRPr="004E780B">
        <w:rPr>
          <w:b/>
          <w:bCs/>
          <w:sz w:val="36"/>
          <w:szCs w:val="36"/>
          <w:u w:val="single"/>
        </w:rPr>
        <w:lastRenderedPageBreak/>
        <w:t xml:space="preserve">GRAPHICS: </w:t>
      </w:r>
    </w:p>
    <w:p w14:paraId="2D2136C2" w14:textId="77777777" w:rsidR="004E780B" w:rsidRDefault="004E780B" w:rsidP="00341938">
      <w:r>
        <w:rPr>
          <w:noProof/>
        </w:rPr>
        <w:drawing>
          <wp:anchor distT="0" distB="0" distL="114300" distR="114300" simplePos="0" relativeHeight="251662336" behindDoc="0" locked="0" layoutInCell="1" allowOverlap="1" wp14:anchorId="3E2C43F8" wp14:editId="709E4689">
            <wp:simplePos x="0" y="0"/>
            <wp:positionH relativeFrom="column">
              <wp:posOffset>0</wp:posOffset>
            </wp:positionH>
            <wp:positionV relativeFrom="paragraph">
              <wp:posOffset>2524</wp:posOffset>
            </wp:positionV>
            <wp:extent cx="5731510" cy="70802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20 - Speakers Leaderboard.png"/>
                    <pic:cNvPicPr/>
                  </pic:nvPicPr>
                  <pic:blipFill>
                    <a:blip r:embed="rId9">
                      <a:extLst>
                        <a:ext uri="{28A0092B-C50C-407E-A947-70E740481C1C}">
                          <a14:useLocalDpi xmlns:a14="http://schemas.microsoft.com/office/drawing/2010/main" val="0"/>
                        </a:ext>
                      </a:extLst>
                    </a:blip>
                    <a:stretch>
                      <a:fillRect/>
                    </a:stretch>
                  </pic:blipFill>
                  <pic:spPr>
                    <a:xfrm>
                      <a:off x="0" y="0"/>
                      <a:ext cx="5731510" cy="708025"/>
                    </a:xfrm>
                    <a:prstGeom prst="rect">
                      <a:avLst/>
                    </a:prstGeom>
                  </pic:spPr>
                </pic:pic>
              </a:graphicData>
            </a:graphic>
          </wp:anchor>
        </w:drawing>
      </w:r>
    </w:p>
    <w:p w14:paraId="58ED2F3A" w14:textId="04D227BA" w:rsidR="00341938" w:rsidRDefault="004E780B" w:rsidP="00341938">
      <w:r>
        <w:rPr>
          <w:noProof/>
        </w:rPr>
        <w:drawing>
          <wp:inline distT="0" distB="0" distL="0" distR="0" wp14:anchorId="4322F5C8" wp14:editId="47FF5582">
            <wp:extent cx="2857143" cy="2380952"/>
            <wp:effectExtent l="0" t="0" r="635" b="635"/>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T20 - Speakers MPU.png"/>
                    <pic:cNvPicPr/>
                  </pic:nvPicPr>
                  <pic:blipFill>
                    <a:blip r:embed="rId10">
                      <a:extLst>
                        <a:ext uri="{28A0092B-C50C-407E-A947-70E740481C1C}">
                          <a14:useLocalDpi xmlns:a14="http://schemas.microsoft.com/office/drawing/2010/main" val="0"/>
                        </a:ext>
                      </a:extLst>
                    </a:blip>
                    <a:stretch>
                      <a:fillRect/>
                    </a:stretch>
                  </pic:blipFill>
                  <pic:spPr>
                    <a:xfrm>
                      <a:off x="0" y="0"/>
                      <a:ext cx="2857143" cy="2380952"/>
                    </a:xfrm>
                    <a:prstGeom prst="rect">
                      <a:avLst/>
                    </a:prstGeom>
                  </pic:spPr>
                </pic:pic>
              </a:graphicData>
            </a:graphic>
          </wp:inline>
        </w:drawing>
      </w:r>
    </w:p>
    <w:p w14:paraId="0D904379" w14:textId="72791F18" w:rsidR="004E780B" w:rsidRDefault="004E780B" w:rsidP="00341938"/>
    <w:p w14:paraId="1E2D9FD4" w14:textId="77777777" w:rsidR="004E780B" w:rsidRDefault="004E780B" w:rsidP="004E780B">
      <w:pPr>
        <w:keepNext/>
      </w:pPr>
      <w:r>
        <w:rPr>
          <w:noProof/>
        </w:rPr>
        <w:drawing>
          <wp:inline distT="0" distB="0" distL="0" distR="0" wp14:anchorId="5F83166B" wp14:editId="0436BD9E">
            <wp:extent cx="5721350" cy="381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1350" cy="3816350"/>
                    </a:xfrm>
                    <a:prstGeom prst="rect">
                      <a:avLst/>
                    </a:prstGeom>
                    <a:noFill/>
                    <a:ln>
                      <a:noFill/>
                    </a:ln>
                  </pic:spPr>
                </pic:pic>
              </a:graphicData>
            </a:graphic>
          </wp:inline>
        </w:drawing>
      </w:r>
    </w:p>
    <w:p w14:paraId="5759460E" w14:textId="77A05EAA" w:rsidR="004E780B" w:rsidRDefault="004E780B" w:rsidP="004E780B">
      <w:pPr>
        <w:pStyle w:val="Caption"/>
      </w:pPr>
      <w:fldSimple w:instr=" SEQ Figure \* ARABIC ">
        <w:r>
          <w:rPr>
            <w:noProof/>
          </w:rPr>
          <w:t>1</w:t>
        </w:r>
      </w:fldSimple>
      <w:r>
        <w:t xml:space="preserve"> Lyndon Jones</w:t>
      </w:r>
    </w:p>
    <w:p w14:paraId="14A9D266" w14:textId="7AE03E1E" w:rsidR="004E780B" w:rsidRDefault="004E780B" w:rsidP="004E780B">
      <w:pPr>
        <w:keepNext/>
      </w:pPr>
      <w:r>
        <w:rPr>
          <w:noProof/>
        </w:rPr>
        <w:lastRenderedPageBreak/>
        <w:drawing>
          <wp:anchor distT="0" distB="0" distL="114300" distR="114300" simplePos="0" relativeHeight="251659264" behindDoc="0" locked="0" layoutInCell="1" allowOverlap="1" wp14:anchorId="63B4DE96" wp14:editId="7D1C8445">
            <wp:simplePos x="0" y="0"/>
            <wp:positionH relativeFrom="column">
              <wp:posOffset>0</wp:posOffset>
            </wp:positionH>
            <wp:positionV relativeFrom="paragraph">
              <wp:posOffset>0</wp:posOffset>
            </wp:positionV>
            <wp:extent cx="5721350" cy="3816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1350" cy="381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94A5A" w14:textId="48EFF8CE" w:rsidR="004E780B" w:rsidRDefault="004E780B" w:rsidP="004E780B">
      <w:pPr>
        <w:pStyle w:val="Caption"/>
      </w:pPr>
      <w:fldSimple w:instr=" SEQ Figure \* ARABIC ">
        <w:r>
          <w:rPr>
            <w:noProof/>
          </w:rPr>
          <w:t>2</w:t>
        </w:r>
      </w:fldSimple>
      <w:r>
        <w:t xml:space="preserve"> Lynne Fernandes</w:t>
      </w:r>
    </w:p>
    <w:p w14:paraId="069BC5A9" w14:textId="3B05ACE6" w:rsidR="004E780B" w:rsidRDefault="004E780B" w:rsidP="004E780B">
      <w:pPr>
        <w:keepNext/>
      </w:pPr>
      <w:r>
        <w:rPr>
          <w:noProof/>
        </w:rPr>
        <mc:AlternateContent>
          <mc:Choice Requires="wps">
            <w:drawing>
              <wp:anchor distT="0" distB="0" distL="114300" distR="114300" simplePos="0" relativeHeight="251671552" behindDoc="1" locked="0" layoutInCell="1" allowOverlap="1" wp14:anchorId="63C6D5EF" wp14:editId="5D058938">
                <wp:simplePos x="0" y="0"/>
                <wp:positionH relativeFrom="column">
                  <wp:posOffset>3508375</wp:posOffset>
                </wp:positionH>
                <wp:positionV relativeFrom="paragraph">
                  <wp:posOffset>3738880</wp:posOffset>
                </wp:positionV>
                <wp:extent cx="1513840" cy="635"/>
                <wp:effectExtent l="0" t="0" r="0" b="0"/>
                <wp:wrapTight wrapText="bothSides">
                  <wp:wrapPolygon edited="0">
                    <wp:start x="0" y="0"/>
                    <wp:lineTo x="0" y="21600"/>
                    <wp:lineTo x="21600" y="21600"/>
                    <wp:lineTo x="21600" y="0"/>
                  </wp:wrapPolygon>
                </wp:wrapTight>
                <wp:docPr id="19" name="Text Box 19"/>
                <wp:cNvGraphicFramePr/>
                <a:graphic xmlns:a="http://schemas.openxmlformats.org/drawingml/2006/main">
                  <a:graphicData uri="http://schemas.microsoft.com/office/word/2010/wordprocessingShape">
                    <wps:wsp>
                      <wps:cNvSpPr txBox="1"/>
                      <wps:spPr>
                        <a:xfrm>
                          <a:off x="0" y="0"/>
                          <a:ext cx="1513840" cy="635"/>
                        </a:xfrm>
                        <a:prstGeom prst="rect">
                          <a:avLst/>
                        </a:prstGeom>
                        <a:solidFill>
                          <a:prstClr val="white"/>
                        </a:solidFill>
                        <a:ln>
                          <a:noFill/>
                        </a:ln>
                      </wps:spPr>
                      <wps:txbx>
                        <w:txbxContent>
                          <w:p w14:paraId="28F55014" w14:textId="151378B7" w:rsidR="004E780B" w:rsidRPr="00BC551A" w:rsidRDefault="004E780B" w:rsidP="004E780B">
                            <w:pPr>
                              <w:pStyle w:val="Caption"/>
                              <w:rPr>
                                <w:noProof/>
                              </w:rPr>
                            </w:pP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Scott Mackie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3C6D5EF" id="_x0000_t202" coordsize="21600,21600" o:spt="202" path="m,l,21600r21600,l21600,xe">
                <v:stroke joinstyle="miter"/>
                <v:path gradientshapeok="t" o:connecttype="rect"/>
              </v:shapetype>
              <v:shape id="Text Box 19" o:spid="_x0000_s1026" type="#_x0000_t202" style="position:absolute;margin-left:276.25pt;margin-top:294.4pt;width:119.2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" stroked="f">
                <v:textbox style="mso-fit-shape-to-text:t" inset="0,0,0,0">
                  <w:txbxContent>
                    <w:p w14:paraId="28F55014" w14:textId="151378B7" w:rsidR="004E780B" w:rsidRPr="00BC551A" w:rsidRDefault="004E780B" w:rsidP="004E780B">
                      <w:pPr>
                        <w:pStyle w:val="Caption"/>
                        <w:rPr>
                          <w:noProof/>
                        </w:rPr>
                      </w:pP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Scott Mackie</w:t>
                      </w:r>
                    </w:p>
                  </w:txbxContent>
                </v:textbox>
                <w10:wrap type="tight"/>
              </v:shape>
            </w:pict>
          </mc:Fallback>
        </mc:AlternateContent>
      </w:r>
      <w:r>
        <w:rPr>
          <w:noProof/>
        </w:rPr>
        <w:drawing>
          <wp:anchor distT="0" distB="0" distL="114300" distR="114300" simplePos="0" relativeHeight="251669504" behindDoc="1" locked="0" layoutInCell="1" allowOverlap="1" wp14:anchorId="26D6DF8A" wp14:editId="4749C527">
            <wp:simplePos x="0" y="0"/>
            <wp:positionH relativeFrom="column">
              <wp:posOffset>3508523</wp:posOffset>
            </wp:positionH>
            <wp:positionV relativeFrom="paragraph">
              <wp:posOffset>1724394</wp:posOffset>
            </wp:positionV>
            <wp:extent cx="1513840" cy="1957705"/>
            <wp:effectExtent l="0" t="0" r="0" b="4445"/>
            <wp:wrapTight wrapText="bothSides">
              <wp:wrapPolygon edited="0">
                <wp:start x="0" y="0"/>
                <wp:lineTo x="0" y="21439"/>
                <wp:lineTo x="21201" y="21439"/>
                <wp:lineTo x="2120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3840" cy="1957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54817546" wp14:editId="7DDDA4D6">
                <wp:simplePos x="0" y="0"/>
                <wp:positionH relativeFrom="column">
                  <wp:posOffset>3956050</wp:posOffset>
                </wp:positionH>
                <wp:positionV relativeFrom="paragraph">
                  <wp:posOffset>1456055</wp:posOffset>
                </wp:positionV>
                <wp:extent cx="118110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181100" cy="635"/>
                        </a:xfrm>
                        <a:prstGeom prst="rect">
                          <a:avLst/>
                        </a:prstGeom>
                        <a:solidFill>
                          <a:prstClr val="white"/>
                        </a:solidFill>
                        <a:ln>
                          <a:noFill/>
                        </a:ln>
                      </wps:spPr>
                      <wps:txbx>
                        <w:txbxContent>
                          <w:p w14:paraId="485B9B4E" w14:textId="6445F767" w:rsidR="004E780B" w:rsidRPr="0091413B" w:rsidRDefault="004E780B" w:rsidP="004E780B">
                            <w:pPr>
                              <w:pStyle w:val="Caption"/>
                              <w:rPr>
                                <w:noProof/>
                              </w:rPr>
                            </w:pP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Imran Hakim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817546" id="Text Box 17" o:spid="_x0000_s1027" type="#_x0000_t202" style="position:absolute;margin-left:311.5pt;margin-top:114.65pt;width:93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" stroked="f">
                <v:textbox style="mso-fit-shape-to-text:t" inset="0,0,0,0">
                  <w:txbxContent>
                    <w:p w14:paraId="485B9B4E" w14:textId="6445F767" w:rsidR="004E780B" w:rsidRPr="0091413B" w:rsidRDefault="004E780B" w:rsidP="004E780B">
                      <w:pPr>
                        <w:pStyle w:val="Caption"/>
                        <w:rPr>
                          <w:noProof/>
                        </w:rPr>
                      </w:pP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Imran Hakim</w:t>
                      </w:r>
                    </w:p>
                  </w:txbxContent>
                </v:textbox>
                <w10:wrap type="square"/>
              </v:shape>
            </w:pict>
          </mc:Fallback>
        </mc:AlternateContent>
      </w:r>
      <w:r>
        <w:rPr>
          <w:noProof/>
        </w:rPr>
        <w:drawing>
          <wp:anchor distT="0" distB="0" distL="114300" distR="114300" simplePos="0" relativeHeight="251664384" behindDoc="0" locked="0" layoutInCell="1" allowOverlap="1" wp14:anchorId="0E8D851C" wp14:editId="5B9EAD6E">
            <wp:simplePos x="0" y="0"/>
            <wp:positionH relativeFrom="column">
              <wp:posOffset>3956400</wp:posOffset>
            </wp:positionH>
            <wp:positionV relativeFrom="paragraph">
              <wp:posOffset>218200</wp:posOffset>
            </wp:positionV>
            <wp:extent cx="1181100" cy="1181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Pr>
          <w:noProof/>
        </w:rPr>
        <w:drawing>
          <wp:anchor distT="0" distB="0" distL="114300" distR="114300" simplePos="0" relativeHeight="251663360" behindDoc="1" locked="0" layoutInCell="1" allowOverlap="1" wp14:anchorId="73D18AF7" wp14:editId="471E05A0">
            <wp:simplePos x="0" y="0"/>
            <wp:positionH relativeFrom="margin">
              <wp:posOffset>1781175</wp:posOffset>
            </wp:positionH>
            <wp:positionV relativeFrom="paragraph">
              <wp:posOffset>328930</wp:posOffset>
            </wp:positionV>
            <wp:extent cx="1809750" cy="1200150"/>
            <wp:effectExtent l="0" t="0" r="0" b="0"/>
            <wp:wrapTight wrapText="bothSides">
              <wp:wrapPolygon edited="0">
                <wp:start x="0" y="0"/>
                <wp:lineTo x="0" y="21257"/>
                <wp:lineTo x="21373" y="21257"/>
                <wp:lineTo x="2137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1" locked="0" layoutInCell="1" allowOverlap="1" wp14:anchorId="11B7BCFE" wp14:editId="65CA94A1">
                <wp:simplePos x="0" y="0"/>
                <wp:positionH relativeFrom="column">
                  <wp:posOffset>1781504</wp:posOffset>
                </wp:positionH>
                <wp:positionV relativeFrom="paragraph">
                  <wp:posOffset>1586339</wp:posOffset>
                </wp:positionV>
                <wp:extent cx="1809750" cy="635"/>
                <wp:effectExtent l="0" t="0" r="0" b="0"/>
                <wp:wrapTight wrapText="bothSides">
                  <wp:wrapPolygon edited="0">
                    <wp:start x="0" y="0"/>
                    <wp:lineTo x="0" y="21600"/>
                    <wp:lineTo x="21600" y="21600"/>
                    <wp:lineTo x="21600" y="0"/>
                  </wp:wrapPolygon>
                </wp:wrapTight>
                <wp:docPr id="18" name="Text Box 18"/>
                <wp:cNvGraphicFramePr/>
                <a:graphic xmlns:a="http://schemas.openxmlformats.org/drawingml/2006/main">
                  <a:graphicData uri="http://schemas.microsoft.com/office/word/2010/wordprocessingShape">
                    <wps:wsp>
                      <wps:cNvSpPr txBox="1"/>
                      <wps:spPr>
                        <a:xfrm>
                          <a:off x="0" y="0"/>
                          <a:ext cx="1809750" cy="635"/>
                        </a:xfrm>
                        <a:prstGeom prst="rect">
                          <a:avLst/>
                        </a:prstGeom>
                        <a:solidFill>
                          <a:prstClr val="white"/>
                        </a:solidFill>
                        <a:ln>
                          <a:noFill/>
                        </a:ln>
                      </wps:spPr>
                      <wps:txbx>
                        <w:txbxContent>
                          <w:p w14:paraId="742B18E3" w14:textId="5E3B907B" w:rsidR="004E780B" w:rsidRPr="00355003" w:rsidRDefault="004E780B" w:rsidP="004E780B">
                            <w:pPr>
                              <w:pStyle w:val="Caption"/>
                              <w:rPr>
                                <w:noProof/>
                              </w:rPr>
                            </w:pP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David </w:t>
                            </w:r>
                            <w:proofErr w:type="spellStart"/>
                            <w:r>
                              <w:t>Moulsdale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B7BCFE" id="Text Box 18" o:spid="_x0000_s1028" type="#_x0000_t202" style="position:absolute;margin-left:140.3pt;margin-top:124.9pt;width:142.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" stroked="f">
                <v:textbox style="mso-fit-shape-to-text:t" inset="0,0,0,0">
                  <w:txbxContent>
                    <w:p w14:paraId="742B18E3" w14:textId="5E3B907B" w:rsidR="004E780B" w:rsidRPr="00355003" w:rsidRDefault="004E780B" w:rsidP="004E780B">
                      <w:pPr>
                        <w:pStyle w:val="Caption"/>
                        <w:rPr>
                          <w:noProof/>
                        </w:rPr>
                      </w:pP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David </w:t>
                      </w:r>
                      <w:proofErr w:type="spellStart"/>
                      <w:r>
                        <w:t>Moulsdale</w:t>
                      </w:r>
                      <w:proofErr w:type="spellEnd"/>
                    </w:p>
                  </w:txbxContent>
                </v:textbox>
                <w10:wrap type="tight"/>
              </v:shape>
            </w:pict>
          </mc:Fallback>
        </mc:AlternateContent>
      </w:r>
      <w:r>
        <w:rPr>
          <w:noProof/>
        </w:rPr>
        <w:drawing>
          <wp:inline distT="0" distB="0" distL="0" distR="0" wp14:anchorId="2C3F81A5" wp14:editId="27B4C599">
            <wp:extent cx="1333500" cy="2000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2000250"/>
                    </a:xfrm>
                    <a:prstGeom prst="rect">
                      <a:avLst/>
                    </a:prstGeom>
                    <a:noFill/>
                    <a:ln>
                      <a:noFill/>
                    </a:ln>
                  </pic:spPr>
                </pic:pic>
              </a:graphicData>
            </a:graphic>
          </wp:inline>
        </w:drawing>
      </w:r>
    </w:p>
    <w:p w14:paraId="20FA94A7" w14:textId="3B85D47C" w:rsidR="004E780B" w:rsidRDefault="004E780B" w:rsidP="004E780B">
      <w:pPr>
        <w:pStyle w:val="Caption"/>
      </w:pPr>
      <w:fldSimple w:instr=" SEQ Figure \* ARABIC ">
        <w:r>
          <w:rPr>
            <w:noProof/>
          </w:rPr>
          <w:t>6</w:t>
        </w:r>
      </w:fldSimple>
      <w:r>
        <w:t xml:space="preserve"> Mike Burdon</w:t>
      </w:r>
    </w:p>
    <w:p w14:paraId="1A20A32D" w14:textId="1BAB1919" w:rsidR="004E780B" w:rsidRDefault="004E780B" w:rsidP="004E780B">
      <w:pPr>
        <w:keepNext/>
      </w:pPr>
      <w:r>
        <w:rPr>
          <w:noProof/>
        </w:rPr>
        <w:lastRenderedPageBreak/>
        <mc:AlternateContent>
          <mc:Choice Requires="wps">
            <w:drawing>
              <wp:anchor distT="0" distB="0" distL="114300" distR="114300" simplePos="0" relativeHeight="251661312" behindDoc="0" locked="0" layoutInCell="1" allowOverlap="1" wp14:anchorId="4DDF05F2" wp14:editId="5D0D41A4">
                <wp:simplePos x="0" y="0"/>
                <wp:positionH relativeFrom="column">
                  <wp:posOffset>1330960</wp:posOffset>
                </wp:positionH>
                <wp:positionV relativeFrom="paragraph">
                  <wp:posOffset>3949700</wp:posOffset>
                </wp:positionV>
                <wp:extent cx="292735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927350" cy="635"/>
                        </a:xfrm>
                        <a:prstGeom prst="rect">
                          <a:avLst/>
                        </a:prstGeom>
                        <a:solidFill>
                          <a:prstClr val="white"/>
                        </a:solidFill>
                        <a:ln>
                          <a:noFill/>
                        </a:ln>
                      </wps:spPr>
                      <wps:txbx>
                        <w:txbxContent>
                          <w:p w14:paraId="4BDAF65D" w14:textId="367AC6B8" w:rsidR="004E780B" w:rsidRPr="00C42640" w:rsidRDefault="004E780B" w:rsidP="004E780B">
                            <w:pPr>
                              <w:pStyle w:val="Caption"/>
                              <w:rPr>
                                <w:noProof/>
                              </w:rPr>
                            </w:pPr>
                            <w:r>
                              <w:rPr>
                                <w:noProof/>
                              </w:rPr>
                              <w:fldChar w:fldCharType="begin"/>
                            </w:r>
                            <w:r>
                              <w:rPr>
                                <w:noProof/>
                              </w:rPr>
                              <w:instrText xml:space="preserve"> SEQ Figure \* ARABIC </w:instrText>
                            </w:r>
                            <w:r>
                              <w:rPr>
                                <w:noProof/>
                              </w:rPr>
                              <w:fldChar w:fldCharType="separate"/>
                            </w:r>
                            <w:r>
                              <w:rPr>
                                <w:noProof/>
                              </w:rPr>
                              <w:t>7</w:t>
                            </w:r>
                            <w:r>
                              <w:rPr>
                                <w:noProof/>
                              </w:rPr>
                              <w:fldChar w:fldCharType="end"/>
                            </w:r>
                            <w:r>
                              <w:t xml:space="preserve"> Nick </w:t>
                            </w:r>
                            <w:proofErr w:type="spellStart"/>
                            <w:r>
                              <w:t>Rumney</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DF05F2" id="Text Box 16" o:spid="_x0000_s1029" type="#_x0000_t202" style="position:absolute;margin-left:104.8pt;margin-top:311pt;width:230.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" stroked="f">
                <v:textbox style="mso-fit-shape-to-text:t" inset="0,0,0,0">
                  <w:txbxContent>
                    <w:p w14:paraId="4BDAF65D" w14:textId="367AC6B8" w:rsidR="004E780B" w:rsidRPr="00C42640" w:rsidRDefault="004E780B" w:rsidP="004E780B">
                      <w:pPr>
                        <w:pStyle w:val="Caption"/>
                        <w:rPr>
                          <w:noProof/>
                        </w:rPr>
                      </w:pPr>
                      <w:r>
                        <w:rPr>
                          <w:noProof/>
                        </w:rPr>
                        <w:fldChar w:fldCharType="begin"/>
                      </w:r>
                      <w:r>
                        <w:rPr>
                          <w:noProof/>
                        </w:rPr>
                        <w:instrText xml:space="preserve"> SEQ Figure \* ARABIC </w:instrText>
                      </w:r>
                      <w:r>
                        <w:rPr>
                          <w:noProof/>
                        </w:rPr>
                        <w:fldChar w:fldCharType="separate"/>
                      </w:r>
                      <w:r>
                        <w:rPr>
                          <w:noProof/>
                        </w:rPr>
                        <w:t>7</w:t>
                      </w:r>
                      <w:r>
                        <w:rPr>
                          <w:noProof/>
                        </w:rPr>
                        <w:fldChar w:fldCharType="end"/>
                      </w:r>
                      <w:r>
                        <w:t xml:space="preserve"> Nick </w:t>
                      </w:r>
                      <w:proofErr w:type="spellStart"/>
                      <w:r>
                        <w:t>Rumney</w:t>
                      </w:r>
                      <w:proofErr w:type="spellEnd"/>
                    </w:p>
                  </w:txbxContent>
                </v:textbox>
                <w10:wrap type="square"/>
              </v:shape>
            </w:pict>
          </mc:Fallback>
        </mc:AlternateContent>
      </w:r>
      <w:r>
        <w:rPr>
          <w:noProof/>
        </w:rPr>
        <w:drawing>
          <wp:anchor distT="0" distB="0" distL="114300" distR="114300" simplePos="0" relativeHeight="251658240" behindDoc="0" locked="0" layoutInCell="1" allowOverlap="1" wp14:anchorId="70BD29F3" wp14:editId="609C2038">
            <wp:simplePos x="0" y="0"/>
            <wp:positionH relativeFrom="column">
              <wp:posOffset>1330960</wp:posOffset>
            </wp:positionH>
            <wp:positionV relativeFrom="paragraph">
              <wp:posOffset>0</wp:posOffset>
            </wp:positionV>
            <wp:extent cx="2927350" cy="389255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7350" cy="3892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3DC4D0C" wp14:editId="7E21AB64">
            <wp:extent cx="3228834" cy="424299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2605" cy="4247951"/>
                    </a:xfrm>
                    <a:prstGeom prst="rect">
                      <a:avLst/>
                    </a:prstGeom>
                    <a:noFill/>
                    <a:ln>
                      <a:noFill/>
                    </a:ln>
                  </pic:spPr>
                </pic:pic>
              </a:graphicData>
            </a:graphic>
          </wp:inline>
        </w:drawing>
      </w:r>
    </w:p>
    <w:p w14:paraId="1157A605" w14:textId="09858D30" w:rsidR="004E780B" w:rsidRDefault="004E780B" w:rsidP="004E780B">
      <w:pPr>
        <w:pStyle w:val="Caption"/>
      </w:pPr>
      <w:fldSimple w:instr=" SEQ Figure \* ARABIC ">
        <w:r>
          <w:rPr>
            <w:noProof/>
          </w:rPr>
          <w:t>8</w:t>
        </w:r>
      </w:fldSimple>
      <w:r>
        <w:t xml:space="preserve"> Philip Morgan</w:t>
      </w:r>
    </w:p>
    <w:p w14:paraId="27B58142" w14:textId="20C2231B" w:rsidR="004E780B" w:rsidRDefault="004E780B" w:rsidP="004E780B">
      <w:pPr>
        <w:keepNext/>
      </w:pPr>
      <w:r>
        <w:rPr>
          <w:noProof/>
        </w:rPr>
        <w:lastRenderedPageBreak/>
        <w:drawing>
          <wp:inline distT="0" distB="0" distL="0" distR="0" wp14:anchorId="19D3E140" wp14:editId="1AE91812">
            <wp:extent cx="5715000" cy="381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792C8E00" w14:textId="73AAFD85" w:rsidR="004E780B" w:rsidRDefault="004E780B" w:rsidP="004E780B">
      <w:pPr>
        <w:pStyle w:val="Caption"/>
      </w:pPr>
      <w:fldSimple w:instr=" SEQ Figure \* ARABIC ">
        <w:r>
          <w:rPr>
            <w:noProof/>
          </w:rPr>
          <w:t>9</w:t>
        </w:r>
      </w:fldSimple>
      <w:r>
        <w:t xml:space="preserve"> Richard Whittington</w:t>
      </w:r>
    </w:p>
    <w:p w14:paraId="4D1159DF" w14:textId="394989C8" w:rsidR="004E780B" w:rsidRDefault="004E780B" w:rsidP="004E780B">
      <w:pPr>
        <w:keepNext/>
      </w:pPr>
      <w:r>
        <w:rPr>
          <w:noProof/>
        </w:rPr>
        <w:drawing>
          <wp:inline distT="0" distB="0" distL="0" distR="0" wp14:anchorId="41729924" wp14:editId="7DBC017D">
            <wp:extent cx="3100464" cy="3769094"/>
            <wp:effectExtent l="0" t="0" r="508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3433" cy="3772704"/>
                    </a:xfrm>
                    <a:prstGeom prst="rect">
                      <a:avLst/>
                    </a:prstGeom>
                    <a:noFill/>
                    <a:ln>
                      <a:noFill/>
                    </a:ln>
                  </pic:spPr>
                </pic:pic>
              </a:graphicData>
            </a:graphic>
          </wp:inline>
        </w:drawing>
      </w:r>
    </w:p>
    <w:p w14:paraId="2DB19AAD" w14:textId="7D582FE0" w:rsidR="004E780B" w:rsidRDefault="004E780B" w:rsidP="004E780B">
      <w:pPr>
        <w:pStyle w:val="Caption"/>
      </w:pPr>
      <w:fldSimple w:instr=" SEQ Figure \* ARABIC ">
        <w:r>
          <w:rPr>
            <w:noProof/>
          </w:rPr>
          <w:t>10</w:t>
        </w:r>
      </w:fldSimple>
      <w:r>
        <w:t xml:space="preserve"> Sarah Morgan</w:t>
      </w:r>
    </w:p>
    <w:p w14:paraId="42CE4CA6" w14:textId="5F0481CD" w:rsidR="004E780B" w:rsidRDefault="004E780B" w:rsidP="004E780B">
      <w:pPr>
        <w:keepNext/>
      </w:pPr>
    </w:p>
    <w:p w14:paraId="095E2ECE" w14:textId="508CC0D3" w:rsidR="004E780B" w:rsidRDefault="004E780B" w:rsidP="004E780B">
      <w:pPr>
        <w:keepNext/>
      </w:pPr>
      <w:r>
        <w:rPr>
          <w:noProof/>
        </w:rPr>
        <w:drawing>
          <wp:inline distT="0" distB="0" distL="0" distR="0" wp14:anchorId="3F3A15B2" wp14:editId="3BF654FC">
            <wp:extent cx="5721350" cy="80518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1350" cy="8051800"/>
                    </a:xfrm>
                    <a:prstGeom prst="rect">
                      <a:avLst/>
                    </a:prstGeom>
                    <a:noFill/>
                    <a:ln>
                      <a:noFill/>
                    </a:ln>
                  </pic:spPr>
                </pic:pic>
              </a:graphicData>
            </a:graphic>
          </wp:inline>
        </w:drawing>
      </w:r>
    </w:p>
    <w:p w14:paraId="7D364B01" w14:textId="51941CC9" w:rsidR="004E780B" w:rsidRDefault="004E780B" w:rsidP="004E780B">
      <w:pPr>
        <w:pStyle w:val="Caption"/>
      </w:pPr>
      <w:fldSimple w:instr=" SEQ Figure \* ARABIC ">
        <w:r>
          <w:rPr>
            <w:noProof/>
          </w:rPr>
          <w:t>11</w:t>
        </w:r>
      </w:fldSimple>
      <w:r>
        <w:t xml:space="preserve"> Clive Marchant</w:t>
      </w:r>
    </w:p>
    <w:p w14:paraId="01192268" w14:textId="77777777" w:rsidR="004E780B" w:rsidRDefault="004E780B" w:rsidP="004E780B">
      <w:pPr>
        <w:keepNext/>
      </w:pPr>
      <w:r>
        <w:rPr>
          <w:noProof/>
        </w:rPr>
        <w:lastRenderedPageBreak/>
        <w:drawing>
          <wp:inline distT="0" distB="0" distL="0" distR="0" wp14:anchorId="22465863" wp14:editId="0DA9F7E0">
            <wp:extent cx="5727700" cy="72136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00" cy="7213600"/>
                    </a:xfrm>
                    <a:prstGeom prst="rect">
                      <a:avLst/>
                    </a:prstGeom>
                    <a:noFill/>
                    <a:ln>
                      <a:noFill/>
                    </a:ln>
                  </pic:spPr>
                </pic:pic>
              </a:graphicData>
            </a:graphic>
          </wp:inline>
        </w:drawing>
      </w:r>
    </w:p>
    <w:p w14:paraId="76F629F2" w14:textId="7E15BCD1" w:rsidR="004E780B" w:rsidRDefault="004E780B" w:rsidP="004E780B">
      <w:pPr>
        <w:pStyle w:val="Caption"/>
      </w:pPr>
      <w:fldSimple w:instr=" SEQ Figure \* ARABIC ">
        <w:r>
          <w:rPr>
            <w:noProof/>
          </w:rPr>
          <w:t>12</w:t>
        </w:r>
      </w:fldSimple>
      <w:r>
        <w:t xml:space="preserve"> Colin Davidson</w:t>
      </w:r>
    </w:p>
    <w:p w14:paraId="53B73719" w14:textId="77777777" w:rsidR="004E780B" w:rsidRDefault="004E780B" w:rsidP="004E780B">
      <w:pPr>
        <w:keepNext/>
      </w:pPr>
      <w:r>
        <w:rPr>
          <w:noProof/>
        </w:rPr>
        <w:lastRenderedPageBreak/>
        <w:drawing>
          <wp:inline distT="0" distB="0" distL="0" distR="0" wp14:anchorId="638EEBDF" wp14:editId="3E5FE1AC">
            <wp:extent cx="5727700" cy="85915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700" cy="8591550"/>
                    </a:xfrm>
                    <a:prstGeom prst="rect">
                      <a:avLst/>
                    </a:prstGeom>
                    <a:noFill/>
                    <a:ln>
                      <a:noFill/>
                    </a:ln>
                  </pic:spPr>
                </pic:pic>
              </a:graphicData>
            </a:graphic>
          </wp:inline>
        </w:drawing>
      </w:r>
    </w:p>
    <w:p w14:paraId="1E39B42A" w14:textId="681915E7" w:rsidR="002425A2" w:rsidRDefault="004E780B" w:rsidP="004E780B">
      <w:pPr>
        <w:pStyle w:val="Caption"/>
      </w:pPr>
      <w:fldSimple w:instr=" SEQ Figure \* ARABIC ">
        <w:r>
          <w:rPr>
            <w:noProof/>
          </w:rPr>
          <w:t>13</w:t>
        </w:r>
      </w:fldSimple>
      <w:r>
        <w:t xml:space="preserve"> Jonathon Bench</w:t>
      </w:r>
    </w:p>
    <w:sectPr w:rsidR="002425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82501"/>
    <w:multiLevelType w:val="hybridMultilevel"/>
    <w:tmpl w:val="BB94A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938"/>
    <w:rsid w:val="000924F6"/>
    <w:rsid w:val="002021E2"/>
    <w:rsid w:val="002425A2"/>
    <w:rsid w:val="00341938"/>
    <w:rsid w:val="00371DE3"/>
    <w:rsid w:val="004E780B"/>
    <w:rsid w:val="005F04EE"/>
    <w:rsid w:val="00D911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7D022"/>
  <w15:chartTrackingRefBased/>
  <w15:docId w15:val="{FE9C19E8-8970-4D76-B3EC-9FCF89253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9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1938"/>
    <w:rPr>
      <w:color w:val="0563C1" w:themeColor="hyperlink"/>
      <w:u w:val="single"/>
    </w:rPr>
  </w:style>
  <w:style w:type="paragraph" w:styleId="ListParagraph">
    <w:name w:val="List Paragraph"/>
    <w:basedOn w:val="Normal"/>
    <w:uiPriority w:val="34"/>
    <w:qFormat/>
    <w:rsid w:val="00341938"/>
    <w:pPr>
      <w:ind w:left="720"/>
      <w:contextualSpacing/>
    </w:pPr>
  </w:style>
  <w:style w:type="paragraph" w:styleId="Caption">
    <w:name w:val="caption"/>
    <w:basedOn w:val="Normal"/>
    <w:next w:val="Normal"/>
    <w:uiPriority w:val="35"/>
    <w:unhideWhenUsed/>
    <w:qFormat/>
    <w:rsid w:val="004E780B"/>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2021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trafair-2020.reg.buzz/press-list-optical-qt-and-presidents-address"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www.optrafair.co.uk/?utm_source=Press%20List&amp;utm_medium=Optical%20QT%20and%20Presidents'%20Address%20Press%20Release"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optrafair-2020.reg.buzz/press-list-optical-qt-and-presidents-address"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hyperlink" Target="https://www.optrafair.co.uk/?utm_source=Press%20List&amp;utm_medium=Optical%20QT%20and%20Presidents'%20Address%20Press%20Release" TargetMode="Externa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543</Words>
  <Characters>3098</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Rhianna Price</dc:creator>
  <cp:keywords/>
  <dc:description/>
  <cp:lastModifiedBy>Rhianna Price</cp:lastModifiedBy>
  <cp:revision>2</cp:revision>
  <dcterms:created xsi:type="dcterms:W3CDTF">2020-01-23T16:33:00Z</dcterms:created>
  <dcterms:modified xsi:type="dcterms:W3CDTF">2020-01-23T16:33:00Z</dcterms:modified>
</cp:coreProperties>
</file>